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62712" w14:textId="19CFE0A8" w:rsidR="002B1A8D" w:rsidRPr="002B1A8D" w:rsidRDefault="002B1A8D" w:rsidP="00C815CD">
      <w:pPr>
        <w:spacing w:after="0"/>
        <w:jc w:val="center"/>
        <w:rPr>
          <w:rFonts w:ascii="Arial" w:hAnsi="Arial" w:cs="Arial"/>
          <w:b/>
          <w:bCs/>
        </w:rPr>
      </w:pPr>
      <w:r w:rsidRPr="002B1A8D">
        <w:rPr>
          <w:rFonts w:ascii="Arial" w:hAnsi="Arial" w:cs="Arial"/>
          <w:b/>
          <w:bCs/>
          <w:sz w:val="24"/>
          <w:szCs w:val="24"/>
        </w:rPr>
        <w:t>REPORTE ACUMU</w:t>
      </w:r>
      <w:r w:rsidR="009A1484">
        <w:rPr>
          <w:rFonts w:ascii="Arial" w:hAnsi="Arial" w:cs="Arial"/>
          <w:b/>
          <w:bCs/>
          <w:sz w:val="24"/>
          <w:szCs w:val="24"/>
        </w:rPr>
        <w:t xml:space="preserve">LADO DE CONTRAPARTIDAS </w:t>
      </w:r>
      <w:r w:rsidR="00F937BE">
        <w:rPr>
          <w:rFonts w:ascii="Arial" w:hAnsi="Arial" w:cs="Arial"/>
          <w:b/>
          <w:bCs/>
          <w:sz w:val="24"/>
          <w:szCs w:val="24"/>
        </w:rPr>
        <w:t>PROYECTO HUERTAS MULTIPROPÓSITO</w:t>
      </w:r>
      <w:r w:rsidR="003905FE">
        <w:rPr>
          <w:rFonts w:ascii="Arial" w:hAnsi="Arial" w:cs="Arial"/>
          <w:b/>
          <w:bCs/>
          <w:sz w:val="24"/>
          <w:szCs w:val="24"/>
        </w:rPr>
        <w:t xml:space="preserve"> </w:t>
      </w:r>
      <w:r w:rsidR="004E05C0">
        <w:rPr>
          <w:rFonts w:ascii="Arial" w:hAnsi="Arial" w:cs="Arial"/>
          <w:b/>
          <w:bCs/>
          <w:sz w:val="24"/>
          <w:szCs w:val="24"/>
        </w:rPr>
        <w:t>–</w:t>
      </w:r>
      <w:r w:rsidR="00A90053">
        <w:rPr>
          <w:rFonts w:ascii="Arial" w:hAnsi="Arial" w:cs="Arial"/>
          <w:b/>
          <w:bCs/>
          <w:sz w:val="24"/>
          <w:szCs w:val="24"/>
        </w:rPr>
        <w:t xml:space="preserve"> </w:t>
      </w:r>
      <w:r w:rsidR="00407062">
        <w:rPr>
          <w:rFonts w:ascii="Arial" w:hAnsi="Arial" w:cs="Arial"/>
          <w:b/>
          <w:bCs/>
          <w:sz w:val="24"/>
          <w:szCs w:val="24"/>
        </w:rPr>
        <w:t>ENER</w:t>
      </w:r>
      <w:r w:rsidR="00F937BE">
        <w:rPr>
          <w:rFonts w:ascii="Arial" w:hAnsi="Arial" w:cs="Arial"/>
          <w:b/>
          <w:bCs/>
          <w:sz w:val="24"/>
          <w:szCs w:val="24"/>
        </w:rPr>
        <w:t>O</w:t>
      </w:r>
      <w:r w:rsidR="009A1484">
        <w:rPr>
          <w:rFonts w:ascii="Arial" w:hAnsi="Arial" w:cs="Arial"/>
          <w:b/>
          <w:bCs/>
          <w:sz w:val="24"/>
          <w:szCs w:val="24"/>
        </w:rPr>
        <w:t xml:space="preserve"> </w:t>
      </w:r>
      <w:r w:rsidR="007F1844" w:rsidRPr="007F1844">
        <w:rPr>
          <w:rFonts w:ascii="Arial" w:hAnsi="Arial" w:cs="Arial"/>
          <w:b/>
          <w:bCs/>
          <w:sz w:val="24"/>
          <w:szCs w:val="24"/>
        </w:rPr>
        <w:t>A DICIEMBRE DE 202</w:t>
      </w:r>
      <w:r w:rsidR="00407062">
        <w:rPr>
          <w:rFonts w:ascii="Arial" w:hAnsi="Arial" w:cs="Arial"/>
          <w:b/>
          <w:bCs/>
          <w:sz w:val="24"/>
          <w:szCs w:val="24"/>
        </w:rPr>
        <w:t>4</w:t>
      </w:r>
    </w:p>
    <w:p w14:paraId="13B5ADCA" w14:textId="77777777" w:rsidR="002B1A8D" w:rsidRPr="002B1A8D" w:rsidRDefault="002B1A8D" w:rsidP="002B1A8D">
      <w:pPr>
        <w:rPr>
          <w:rFonts w:ascii="Arial" w:hAnsi="Arial" w:cs="Arial"/>
        </w:rPr>
      </w:pP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  <w:r w:rsidRPr="002B1A8D">
        <w:rPr>
          <w:rFonts w:ascii="Arial" w:hAnsi="Arial" w:cs="Arial"/>
        </w:rPr>
        <w:tab/>
      </w:r>
    </w:p>
    <w:p w14:paraId="3BD8E677" w14:textId="6D44F962" w:rsidR="002B1A8D" w:rsidRDefault="009A1484" w:rsidP="002B1A8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El suscrito </w:t>
      </w:r>
      <w:r w:rsidRPr="00A725E9">
        <w:rPr>
          <w:rFonts w:ascii="Arial" w:hAnsi="Arial" w:cs="Arial"/>
          <w:color w:val="FF0000"/>
        </w:rPr>
        <w:t xml:space="preserve">Director </w:t>
      </w:r>
      <w:r>
        <w:rPr>
          <w:rFonts w:ascii="Arial" w:hAnsi="Arial" w:cs="Arial"/>
        </w:rPr>
        <w:t>del</w:t>
      </w:r>
      <w:r w:rsidR="005337FE">
        <w:rPr>
          <w:rFonts w:ascii="Arial" w:hAnsi="Arial" w:cs="Arial"/>
        </w:rPr>
        <w:t xml:space="preserve"> Servicio Nacional de Aprendizaje - SENA</w:t>
      </w:r>
      <w:r w:rsidR="00C815CD">
        <w:rPr>
          <w:rFonts w:ascii="Arial" w:hAnsi="Arial" w:cs="Arial"/>
        </w:rPr>
        <w:t xml:space="preserve"> </w:t>
      </w:r>
      <w:r w:rsidR="002B1A8D" w:rsidRPr="002B1A8D">
        <w:rPr>
          <w:rFonts w:ascii="Arial" w:hAnsi="Arial" w:cs="Arial"/>
        </w:rPr>
        <w:t xml:space="preserve">con NIT </w:t>
      </w:r>
      <w:r w:rsidR="002B1A8D" w:rsidRPr="005337FE">
        <w:rPr>
          <w:rFonts w:ascii="Arial" w:hAnsi="Arial" w:cs="Arial"/>
          <w:color w:val="FF0000"/>
        </w:rPr>
        <w:t>891.900.624-0</w:t>
      </w:r>
    </w:p>
    <w:p w14:paraId="5A6C4A24" w14:textId="77777777" w:rsidR="00C815CD" w:rsidRPr="002B1A8D" w:rsidRDefault="00C815CD" w:rsidP="002B1A8D">
      <w:pPr>
        <w:jc w:val="center"/>
        <w:rPr>
          <w:rFonts w:ascii="Arial" w:hAnsi="Arial" w:cs="Arial"/>
        </w:rPr>
      </w:pPr>
    </w:p>
    <w:p w14:paraId="0B0E3308" w14:textId="54B3F1B9" w:rsidR="002B1A8D" w:rsidRDefault="002B1A8D" w:rsidP="002B1A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B1A8D">
        <w:rPr>
          <w:rFonts w:ascii="Arial" w:hAnsi="Arial" w:cs="Arial"/>
          <w:b/>
          <w:bCs/>
          <w:sz w:val="24"/>
          <w:szCs w:val="24"/>
        </w:rPr>
        <w:t>CERTIFICA</w:t>
      </w:r>
    </w:p>
    <w:p w14:paraId="45D2559E" w14:textId="39DE996F" w:rsidR="007F1844" w:rsidRPr="007F1844" w:rsidRDefault="009A1484" w:rsidP="007F18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</w:t>
      </w:r>
      <w:r w:rsidR="005337FE">
        <w:rPr>
          <w:rFonts w:ascii="Arial" w:hAnsi="Arial" w:cs="Arial"/>
        </w:rPr>
        <w:t>el Servicio Nacional de Aprendizaje -SENA</w:t>
      </w:r>
      <w:r>
        <w:rPr>
          <w:rFonts w:ascii="Arial" w:hAnsi="Arial" w:cs="Arial"/>
        </w:rPr>
        <w:t xml:space="preserve">- </w:t>
      </w:r>
      <w:r w:rsidR="007F1844" w:rsidRPr="007F1844">
        <w:rPr>
          <w:rFonts w:ascii="Arial" w:hAnsi="Arial" w:cs="Arial"/>
        </w:rPr>
        <w:t xml:space="preserve"> y la Fundación Caicedo González Riopaila Castilla </w:t>
      </w:r>
      <w:r>
        <w:rPr>
          <w:rFonts w:ascii="Arial" w:hAnsi="Arial" w:cs="Arial"/>
        </w:rPr>
        <w:t xml:space="preserve">–FCGRC- </w:t>
      </w:r>
      <w:r w:rsidR="007F1844" w:rsidRPr="007F1844">
        <w:rPr>
          <w:rFonts w:ascii="Arial" w:hAnsi="Arial" w:cs="Arial"/>
        </w:rPr>
        <w:t>desarrollaron durante el period</w:t>
      </w:r>
      <w:r w:rsidR="005337FE">
        <w:rPr>
          <w:rFonts w:ascii="Arial" w:hAnsi="Arial" w:cs="Arial"/>
        </w:rPr>
        <w:t xml:space="preserve">o comprendido entre </w:t>
      </w:r>
      <w:r w:rsidR="00407062">
        <w:rPr>
          <w:rFonts w:ascii="Arial" w:hAnsi="Arial" w:cs="Arial"/>
        </w:rPr>
        <w:t>ENERO</w:t>
      </w:r>
      <w:r>
        <w:rPr>
          <w:rFonts w:ascii="Arial" w:hAnsi="Arial" w:cs="Arial"/>
        </w:rPr>
        <w:t>-</w:t>
      </w:r>
      <w:r w:rsidR="007F1844" w:rsidRPr="007F1844">
        <w:rPr>
          <w:rFonts w:ascii="Arial" w:hAnsi="Arial" w:cs="Arial"/>
        </w:rPr>
        <w:t>DICIEMBRE de 202</w:t>
      </w:r>
      <w:r w:rsidR="00407062">
        <w:rPr>
          <w:rFonts w:ascii="Arial" w:hAnsi="Arial" w:cs="Arial"/>
        </w:rPr>
        <w:t>4</w:t>
      </w:r>
      <w:r w:rsidR="007F1844" w:rsidRPr="007F1844">
        <w:rPr>
          <w:rFonts w:ascii="Arial" w:hAnsi="Arial" w:cs="Arial"/>
        </w:rPr>
        <w:t xml:space="preserve"> actividades relacionadas con el despliegue </w:t>
      </w:r>
      <w:r w:rsidR="00407062" w:rsidRPr="007F1844">
        <w:rPr>
          <w:rFonts w:ascii="Arial" w:hAnsi="Arial" w:cs="Arial"/>
        </w:rPr>
        <w:t xml:space="preserve">del proyecto </w:t>
      </w:r>
      <w:r w:rsidR="00407062">
        <w:rPr>
          <w:rFonts w:ascii="Arial" w:hAnsi="Arial" w:cs="Arial"/>
          <w:i/>
        </w:rPr>
        <w:t>Huertas Multipropósito</w:t>
      </w:r>
      <w:r w:rsidR="00407062" w:rsidRPr="007F1844">
        <w:rPr>
          <w:rFonts w:ascii="Arial" w:hAnsi="Arial" w:cs="Arial"/>
        </w:rPr>
        <w:t xml:space="preserve"> </w:t>
      </w:r>
      <w:r w:rsidR="007F1844" w:rsidRPr="007F1844">
        <w:rPr>
          <w:rFonts w:ascii="Arial" w:hAnsi="Arial" w:cs="Arial"/>
        </w:rPr>
        <w:t>en</w:t>
      </w:r>
      <w:r w:rsidR="00407062">
        <w:rPr>
          <w:rFonts w:ascii="Arial" w:hAnsi="Arial" w:cs="Arial"/>
        </w:rPr>
        <w:t xml:space="preserve"> los municipios de</w:t>
      </w:r>
      <w:r w:rsidR="007F1844" w:rsidRPr="007F1844">
        <w:rPr>
          <w:rFonts w:ascii="Arial" w:hAnsi="Arial" w:cs="Arial"/>
        </w:rPr>
        <w:t xml:space="preserve"> Zarzal </w:t>
      </w:r>
      <w:r w:rsidR="005337FE">
        <w:rPr>
          <w:rFonts w:ascii="Arial" w:hAnsi="Arial" w:cs="Arial"/>
        </w:rPr>
        <w:t>y Bugalagrande</w:t>
      </w:r>
      <w:r w:rsidR="007F1844">
        <w:rPr>
          <w:rFonts w:ascii="Arial" w:hAnsi="Arial" w:cs="Arial"/>
        </w:rPr>
        <w:t xml:space="preserve">. </w:t>
      </w:r>
    </w:p>
    <w:p w14:paraId="649F5B4E" w14:textId="223F6B8F" w:rsidR="007070C6" w:rsidRDefault="007070C6" w:rsidP="007F1844">
      <w:pPr>
        <w:jc w:val="both"/>
        <w:rPr>
          <w:rFonts w:ascii="Arial" w:hAnsi="Arial" w:cs="Arial"/>
        </w:rPr>
      </w:pPr>
    </w:p>
    <w:tbl>
      <w:tblPr>
        <w:tblW w:w="4895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456"/>
        <w:gridCol w:w="1825"/>
        <w:gridCol w:w="1274"/>
        <w:gridCol w:w="994"/>
        <w:gridCol w:w="992"/>
        <w:gridCol w:w="1556"/>
      </w:tblGrid>
      <w:tr w:rsidR="00FC5099" w:rsidRPr="007070C6" w14:paraId="089085E9" w14:textId="77777777" w:rsidTr="00715F38">
        <w:trPr>
          <w:trHeight w:val="630"/>
          <w:jc w:val="center"/>
        </w:trPr>
        <w:tc>
          <w:tcPr>
            <w:tcW w:w="11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09F7D4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COMPONENTE / ASUNTO 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758409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9E67B8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DESCRIPCIÓN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574F91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RUBROS </w:t>
            </w: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902AC3" w14:textId="0DBFEFD7" w:rsidR="00FC5099" w:rsidRPr="007070C6" w:rsidRDefault="00FC5099" w:rsidP="00C35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TIPO DE APORTE</w:t>
            </w:r>
          </w:p>
        </w:tc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C55668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TOTAL</w:t>
            </w:r>
          </w:p>
        </w:tc>
      </w:tr>
      <w:tr w:rsidR="00FC5099" w:rsidRPr="007070C6" w14:paraId="10795C93" w14:textId="77777777" w:rsidTr="00715F38">
        <w:trPr>
          <w:trHeight w:val="405"/>
          <w:jc w:val="center"/>
        </w:trPr>
        <w:tc>
          <w:tcPr>
            <w:tcW w:w="1158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507AA" w14:textId="77777777" w:rsidR="00FC5099" w:rsidRPr="007070C6" w:rsidRDefault="00FC5099" w:rsidP="00707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3CC3D" w14:textId="77777777" w:rsidR="00FC5099" w:rsidRPr="007070C6" w:rsidRDefault="00FC5099" w:rsidP="00707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F24F1" w14:textId="77777777" w:rsidR="00FC5099" w:rsidRPr="007070C6" w:rsidRDefault="00FC5099" w:rsidP="00707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28F0CB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Efectivo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AA5AEA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Especie</w:t>
            </w:r>
          </w:p>
        </w:tc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7B35" w14:textId="77777777" w:rsidR="00FC5099" w:rsidRPr="007070C6" w:rsidRDefault="00FC5099" w:rsidP="00707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C5099" w:rsidRPr="007070C6" w14:paraId="24D6010C" w14:textId="77777777" w:rsidTr="00715F38">
        <w:trPr>
          <w:trHeight w:val="1695"/>
          <w:jc w:val="center"/>
        </w:trPr>
        <w:tc>
          <w:tcPr>
            <w:tcW w:w="115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28CC" w14:textId="5D3883B7" w:rsidR="00FC5099" w:rsidRPr="007070C6" w:rsidRDefault="00FC5099" w:rsidP="00A04F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Fortalecimiento productivo 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7FA8" w14:textId="53245ABB" w:rsidR="00FC5099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179E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Desarrollo de capacidades - escuelas de campo</w:t>
            </w:r>
            <w:r w:rsidR="00715F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Zarzal</w:t>
            </w:r>
          </w:p>
          <w:p w14:paraId="3E43EE2E" w14:textId="7ADDF547" w:rsidR="000222DA" w:rsidRPr="007070C6" w:rsidRDefault="000222DA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222DA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(XX micro</w:t>
            </w:r>
            <w:r w:rsidR="005A0EF6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0222DA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territorios)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2CE8" w14:textId="162C4EFC" w:rsidR="00FC5099" w:rsidRPr="007070C6" w:rsidRDefault="00FC5099" w:rsidP="008E1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Talento Humano 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A415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B7BC" w14:textId="77777777" w:rsidR="00FC5099" w:rsidRPr="007070C6" w:rsidRDefault="00FC5099" w:rsidP="007070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475C0" w14:textId="7F8BBFE4" w:rsidR="00FC5099" w:rsidRPr="002179E6" w:rsidRDefault="00FC5099" w:rsidP="00C85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2179E6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$ 550.000</w:t>
            </w:r>
          </w:p>
        </w:tc>
      </w:tr>
      <w:tr w:rsidR="00715F38" w:rsidRPr="007070C6" w14:paraId="24297006" w14:textId="77777777" w:rsidTr="00715F38">
        <w:trPr>
          <w:trHeight w:val="1695"/>
          <w:jc w:val="center"/>
        </w:trPr>
        <w:tc>
          <w:tcPr>
            <w:tcW w:w="115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B461" w14:textId="68169C0C" w:rsidR="00715F38" w:rsidRDefault="00715F38" w:rsidP="00715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Fortalecimiento productivo 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5A24" w14:textId="552D7042" w:rsidR="00715F38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179E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Desarrollo de capacidades - escuelas de campo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Bugalagrande</w:t>
            </w:r>
          </w:p>
          <w:p w14:paraId="2D69BB77" w14:textId="6C27F27D" w:rsidR="00715F38" w:rsidRPr="002179E6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222DA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(XX micro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0222DA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territorios)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8FFC" w14:textId="538E9654" w:rsidR="00715F38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Talento Humano 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8286" w14:textId="2029E42B" w:rsidR="00715F38" w:rsidRPr="007070C6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2F8F" w14:textId="0222FC53" w:rsidR="00715F38" w:rsidRPr="007070C6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67BD6" w14:textId="1336A032" w:rsidR="00715F38" w:rsidRPr="002179E6" w:rsidRDefault="00715F38" w:rsidP="00715F3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2179E6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  <w:t>$ 550.000</w:t>
            </w:r>
          </w:p>
        </w:tc>
      </w:tr>
      <w:tr w:rsidR="00715F38" w:rsidRPr="007070C6" w14:paraId="4F97F289" w14:textId="77777777" w:rsidTr="007A0E8D">
        <w:trPr>
          <w:trHeight w:val="315"/>
          <w:jc w:val="center"/>
        </w:trPr>
        <w:tc>
          <w:tcPr>
            <w:tcW w:w="894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41E07A77" w14:textId="77777777" w:rsidR="00715F38" w:rsidRPr="007070C6" w:rsidRDefault="00715F38" w:rsidP="00715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5BC6F12F" w14:textId="77777777" w:rsidR="00715F38" w:rsidRPr="007070C6" w:rsidRDefault="00715F38" w:rsidP="00715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056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7A1F7CA0" w14:textId="77777777" w:rsidR="00715F38" w:rsidRPr="007070C6" w:rsidRDefault="00715F38" w:rsidP="00715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737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24FCFD30" w14:textId="77777777" w:rsidR="00715F38" w:rsidRPr="007070C6" w:rsidRDefault="00715F38" w:rsidP="00715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070C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575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E60B" w14:textId="77777777" w:rsidR="00715F38" w:rsidRPr="007070C6" w:rsidRDefault="00715F38" w:rsidP="00715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F209" w14:textId="77777777" w:rsidR="00715F38" w:rsidRPr="007070C6" w:rsidRDefault="00715F38" w:rsidP="00715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7070C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TOTAL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2C65" w14:textId="62D6EC0D" w:rsidR="00715F38" w:rsidRPr="007070C6" w:rsidRDefault="00715F38" w:rsidP="00715F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C5099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  <w:t>$550.000</w:t>
            </w:r>
          </w:p>
        </w:tc>
      </w:tr>
    </w:tbl>
    <w:p w14:paraId="1D640700" w14:textId="77777777" w:rsidR="007A59A4" w:rsidRDefault="007A59A4" w:rsidP="002B1A8D">
      <w:pPr>
        <w:jc w:val="both"/>
        <w:rPr>
          <w:rFonts w:ascii="Arial" w:hAnsi="Arial" w:cs="Arial"/>
        </w:rPr>
      </w:pPr>
    </w:p>
    <w:p w14:paraId="11391712" w14:textId="081B7B43" w:rsidR="003935EC" w:rsidRDefault="003935EC" w:rsidP="003935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CC2684">
        <w:rPr>
          <w:rFonts w:ascii="Arial" w:hAnsi="Arial" w:cs="Arial"/>
        </w:rPr>
        <w:t>l apo</w:t>
      </w:r>
      <w:bookmarkStart w:id="0" w:name="_GoBack"/>
      <w:bookmarkEnd w:id="0"/>
      <w:r w:rsidRPr="00CC2684">
        <w:rPr>
          <w:rFonts w:ascii="Arial" w:hAnsi="Arial" w:cs="Arial"/>
        </w:rPr>
        <w:t xml:space="preserve">rte total de la entidad </w:t>
      </w:r>
      <w:r>
        <w:rPr>
          <w:rFonts w:ascii="Arial" w:hAnsi="Arial" w:cs="Arial"/>
        </w:rPr>
        <w:t>se estima en</w:t>
      </w:r>
      <w:r w:rsidRPr="00CC2684">
        <w:rPr>
          <w:rFonts w:ascii="Arial" w:hAnsi="Arial" w:cs="Arial"/>
        </w:rPr>
        <w:t xml:space="preserve"> la suma de </w:t>
      </w:r>
      <w:r>
        <w:rPr>
          <w:rFonts w:ascii="Arial" w:hAnsi="Arial" w:cs="Arial"/>
          <w:color w:val="FF0000"/>
        </w:rPr>
        <w:t>QUIN</w:t>
      </w:r>
      <w:r w:rsidRPr="003935EC">
        <w:rPr>
          <w:rFonts w:ascii="Arial" w:hAnsi="Arial" w:cs="Arial"/>
          <w:color w:val="FF0000"/>
        </w:rPr>
        <w:t>IENTOS CINCUENTA MIL PESOS ($</w:t>
      </w:r>
      <w:r>
        <w:rPr>
          <w:rFonts w:ascii="Arial" w:hAnsi="Arial" w:cs="Arial"/>
          <w:color w:val="FF0000"/>
        </w:rPr>
        <w:t xml:space="preserve"> 5</w:t>
      </w:r>
      <w:r w:rsidRPr="003935EC">
        <w:rPr>
          <w:rFonts w:ascii="Arial" w:hAnsi="Arial" w:cs="Arial"/>
          <w:color w:val="FF0000"/>
        </w:rPr>
        <w:t>50.000)</w:t>
      </w:r>
      <w:r w:rsidRPr="00A22BF8">
        <w:rPr>
          <w:rFonts w:ascii="Arial" w:hAnsi="Arial" w:cs="Arial"/>
        </w:rPr>
        <w:t xml:space="preserve">. </w:t>
      </w:r>
      <w:r w:rsidRPr="007A59A4">
        <w:rPr>
          <w:rFonts w:ascii="Arial" w:hAnsi="Arial" w:cs="Arial"/>
        </w:rPr>
        <w:t xml:space="preserve">Dichos recursos no fueron </w:t>
      </w:r>
      <w:r>
        <w:rPr>
          <w:rFonts w:ascii="Arial" w:hAnsi="Arial" w:cs="Arial"/>
        </w:rPr>
        <w:t>girados</w:t>
      </w:r>
      <w:r w:rsidRPr="007A59A4">
        <w:rPr>
          <w:rFonts w:ascii="Arial" w:hAnsi="Arial" w:cs="Arial"/>
        </w:rPr>
        <w:t xml:space="preserve"> a la Fundación Caicedo González Riopaila Castilla</w:t>
      </w:r>
      <w:r>
        <w:rPr>
          <w:rFonts w:ascii="Arial" w:hAnsi="Arial" w:cs="Arial"/>
        </w:rPr>
        <w:t>, los mismos</w:t>
      </w:r>
      <w:r w:rsidRPr="007A59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corresponden a una valoración del aporte realizado en especie en el marco de la articulación y trabajo realizado en torno a los distintos programas y proyectos de</w:t>
      </w:r>
      <w:r w:rsidR="00715F38">
        <w:rPr>
          <w:rFonts w:ascii="Arial" w:hAnsi="Arial" w:cs="Arial"/>
        </w:rPr>
        <w:t>splegados por la Fundación en los</w:t>
      </w:r>
      <w:r>
        <w:rPr>
          <w:rFonts w:ascii="Arial" w:hAnsi="Arial" w:cs="Arial"/>
        </w:rPr>
        <w:t xml:space="preserve"> Municipio</w:t>
      </w:r>
      <w:r w:rsidR="00715F3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 Zarzal</w:t>
      </w:r>
      <w:r w:rsidR="00715F38">
        <w:rPr>
          <w:rFonts w:ascii="Arial" w:hAnsi="Arial" w:cs="Arial"/>
        </w:rPr>
        <w:t xml:space="preserve"> y Bugalagrande</w:t>
      </w:r>
      <w:r>
        <w:rPr>
          <w:rFonts w:ascii="Arial" w:hAnsi="Arial" w:cs="Arial"/>
        </w:rPr>
        <w:t>.</w:t>
      </w:r>
    </w:p>
    <w:p w14:paraId="1AEDEB68" w14:textId="3B6A26DF" w:rsidR="00BE3C56" w:rsidRDefault="00C35E32" w:rsidP="002B1A8D">
      <w:pPr>
        <w:jc w:val="both"/>
        <w:rPr>
          <w:rFonts w:ascii="Arial" w:hAnsi="Arial" w:cs="Arial"/>
        </w:rPr>
      </w:pPr>
      <w:r w:rsidRPr="00C35E32">
        <w:rPr>
          <w:rFonts w:ascii="Arial" w:hAnsi="Arial" w:cs="Arial"/>
        </w:rPr>
        <w:t>Como constancia, se firma en Zarzal</w:t>
      </w:r>
      <w:r w:rsidR="00E36535">
        <w:rPr>
          <w:rFonts w:ascii="Arial" w:hAnsi="Arial" w:cs="Arial"/>
        </w:rPr>
        <w:t xml:space="preserve"> </w:t>
      </w:r>
      <w:r w:rsidR="005337FE">
        <w:rPr>
          <w:rFonts w:ascii="Arial" w:hAnsi="Arial" w:cs="Arial"/>
        </w:rPr>
        <w:t>a los quince</w:t>
      </w:r>
      <w:r w:rsidRPr="00C35E32">
        <w:rPr>
          <w:rFonts w:ascii="Arial" w:hAnsi="Arial" w:cs="Arial"/>
        </w:rPr>
        <w:t xml:space="preserve"> (</w:t>
      </w:r>
      <w:r w:rsidR="005337FE">
        <w:rPr>
          <w:rFonts w:ascii="Arial" w:hAnsi="Arial" w:cs="Arial"/>
        </w:rPr>
        <w:t>15</w:t>
      </w:r>
      <w:r w:rsidRPr="00C35E32">
        <w:rPr>
          <w:rFonts w:ascii="Arial" w:hAnsi="Arial" w:cs="Arial"/>
        </w:rPr>
        <w:t xml:space="preserve">) días del mes de </w:t>
      </w:r>
      <w:r w:rsidR="00AB11B5">
        <w:rPr>
          <w:rFonts w:ascii="Arial" w:hAnsi="Arial" w:cs="Arial"/>
        </w:rPr>
        <w:t>diciembre de</w:t>
      </w:r>
      <w:r w:rsidRPr="00C35E32">
        <w:rPr>
          <w:rFonts w:ascii="Arial" w:hAnsi="Arial" w:cs="Arial"/>
        </w:rPr>
        <w:t xml:space="preserve"> 202</w:t>
      </w:r>
      <w:r w:rsidR="00407062">
        <w:rPr>
          <w:rFonts w:ascii="Arial" w:hAnsi="Arial" w:cs="Arial"/>
        </w:rPr>
        <w:t>4</w:t>
      </w:r>
      <w:r w:rsidR="00BE3C56">
        <w:rPr>
          <w:rFonts w:ascii="Arial" w:hAnsi="Arial" w:cs="Arial"/>
        </w:rPr>
        <w:t>.</w:t>
      </w:r>
    </w:p>
    <w:p w14:paraId="0FBEDB93" w14:textId="77777777" w:rsidR="005337FE" w:rsidRDefault="005337FE" w:rsidP="002B1A8D">
      <w:pPr>
        <w:jc w:val="both"/>
        <w:rPr>
          <w:rFonts w:ascii="Arial" w:hAnsi="Arial" w:cs="Arial"/>
        </w:rPr>
      </w:pPr>
    </w:p>
    <w:p w14:paraId="4BE96AD3" w14:textId="77777777" w:rsidR="00BE3C56" w:rsidRDefault="00BE3C56" w:rsidP="002B1A8D">
      <w:pPr>
        <w:jc w:val="both"/>
        <w:rPr>
          <w:rFonts w:ascii="Arial" w:hAnsi="Arial" w:cs="Arial"/>
        </w:rPr>
      </w:pPr>
    </w:p>
    <w:p w14:paraId="30E2D640" w14:textId="346CC5B4" w:rsidR="00BE3C56" w:rsidRDefault="00BE3C56" w:rsidP="002B1A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</w:t>
      </w:r>
    </w:p>
    <w:p w14:paraId="649AA099" w14:textId="094998D2" w:rsidR="00BE3C56" w:rsidRPr="002179E6" w:rsidRDefault="002179E6" w:rsidP="00B15A46">
      <w:pPr>
        <w:spacing w:after="0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2179E6">
        <w:rPr>
          <w:rFonts w:ascii="Arial" w:hAnsi="Arial" w:cs="Arial"/>
          <w:b/>
          <w:bCs/>
          <w:color w:val="FF0000"/>
          <w:sz w:val="24"/>
          <w:szCs w:val="24"/>
        </w:rPr>
        <w:t>XXXXXXXXXXXXX</w:t>
      </w:r>
    </w:p>
    <w:p w14:paraId="1B0FF2BD" w14:textId="20AD8722" w:rsidR="00BE3C56" w:rsidRPr="00715F38" w:rsidRDefault="00C85D18" w:rsidP="00B15A46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715F38">
        <w:rPr>
          <w:rFonts w:ascii="Arial" w:hAnsi="Arial" w:cs="Arial"/>
          <w:color w:val="FF0000"/>
          <w:sz w:val="24"/>
          <w:szCs w:val="24"/>
        </w:rPr>
        <w:lastRenderedPageBreak/>
        <w:t xml:space="preserve">Director </w:t>
      </w:r>
    </w:p>
    <w:p w14:paraId="4A0A030E" w14:textId="6584C819" w:rsidR="00BE3C56" w:rsidRPr="00B15A46" w:rsidRDefault="002179E6" w:rsidP="00B15A4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SENA</w:t>
      </w:r>
    </w:p>
    <w:sectPr w:rsidR="00BE3C56" w:rsidRPr="00B15A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8D"/>
    <w:rsid w:val="000222DA"/>
    <w:rsid w:val="000E199D"/>
    <w:rsid w:val="001B3637"/>
    <w:rsid w:val="002179E6"/>
    <w:rsid w:val="00296CE3"/>
    <w:rsid w:val="002B1A8D"/>
    <w:rsid w:val="002E46DD"/>
    <w:rsid w:val="003905FE"/>
    <w:rsid w:val="003935EC"/>
    <w:rsid w:val="00407062"/>
    <w:rsid w:val="004E05C0"/>
    <w:rsid w:val="00513537"/>
    <w:rsid w:val="005337FE"/>
    <w:rsid w:val="005A0EF6"/>
    <w:rsid w:val="006A1FD3"/>
    <w:rsid w:val="007070C6"/>
    <w:rsid w:val="00715F38"/>
    <w:rsid w:val="007A0E8D"/>
    <w:rsid w:val="007A59A4"/>
    <w:rsid w:val="007F1844"/>
    <w:rsid w:val="00861D7C"/>
    <w:rsid w:val="008630DA"/>
    <w:rsid w:val="00894FD0"/>
    <w:rsid w:val="008C19D6"/>
    <w:rsid w:val="008C3D0B"/>
    <w:rsid w:val="008E163A"/>
    <w:rsid w:val="00944659"/>
    <w:rsid w:val="009A1484"/>
    <w:rsid w:val="009C397A"/>
    <w:rsid w:val="009E67B8"/>
    <w:rsid w:val="00A04FDB"/>
    <w:rsid w:val="00A26AE5"/>
    <w:rsid w:val="00A33298"/>
    <w:rsid w:val="00A725E9"/>
    <w:rsid w:val="00A82D41"/>
    <w:rsid w:val="00A90053"/>
    <w:rsid w:val="00AA1D74"/>
    <w:rsid w:val="00AB11B5"/>
    <w:rsid w:val="00AD0492"/>
    <w:rsid w:val="00B15A46"/>
    <w:rsid w:val="00BC260E"/>
    <w:rsid w:val="00BE3C56"/>
    <w:rsid w:val="00C35E32"/>
    <w:rsid w:val="00C815CD"/>
    <w:rsid w:val="00C85D18"/>
    <w:rsid w:val="00CC2684"/>
    <w:rsid w:val="00D45F09"/>
    <w:rsid w:val="00D91DE9"/>
    <w:rsid w:val="00E35F88"/>
    <w:rsid w:val="00E36535"/>
    <w:rsid w:val="00E541BB"/>
    <w:rsid w:val="00EA059B"/>
    <w:rsid w:val="00F37B5E"/>
    <w:rsid w:val="00F548E4"/>
    <w:rsid w:val="00F937BE"/>
    <w:rsid w:val="00FC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8AB3"/>
  <w15:chartTrackingRefBased/>
  <w15:docId w15:val="{92888C74-7DEF-4EE6-AA3E-C87CC0BA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Morales Martínez</dc:creator>
  <cp:keywords/>
  <dc:description/>
  <cp:lastModifiedBy>Juan Guillermo Tabarez Ayala</cp:lastModifiedBy>
  <cp:revision>19</cp:revision>
  <dcterms:created xsi:type="dcterms:W3CDTF">2022-01-20T18:13:00Z</dcterms:created>
  <dcterms:modified xsi:type="dcterms:W3CDTF">2024-12-09T20:36:00Z</dcterms:modified>
</cp:coreProperties>
</file>